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01A" w:rsidRPr="007078E0" w:rsidRDefault="0013001A" w:rsidP="005A65B5">
      <w:pPr>
        <w:spacing w:line="252" w:lineRule="auto"/>
        <w:jc w:val="center"/>
        <w:rPr>
          <w:b/>
          <w:color w:val="767171" w:themeColor="background2" w:themeShade="80"/>
          <w:u w:val="single"/>
        </w:rPr>
      </w:pPr>
      <w:bookmarkStart w:id="1" w:name="_Hlk485372712"/>
    </w:p>
    <w:p w:rsidR="001D48B7" w:rsidRDefault="003A52C1" w:rsidP="005A65B5">
      <w:pPr>
        <w:spacing w:line="252" w:lineRule="auto"/>
        <w:jc w:val="center"/>
        <w:rPr>
          <w:b/>
          <w:color w:val="767171" w:themeColor="background2" w:themeShade="80"/>
          <w:szCs w:val="12"/>
          <w:u w:val="single"/>
        </w:rPr>
      </w:pPr>
      <w:r>
        <w:rPr>
          <w:b/>
          <w:color w:val="767171" w:themeColor="background2" w:themeShade="80"/>
          <w:szCs w:val="12"/>
          <w:u w:val="single"/>
        </w:rPr>
        <w:t xml:space="preserve">Los sectores con más oportunidades, </w:t>
      </w:r>
      <w:r w:rsidRPr="003A52C1">
        <w:rPr>
          <w:b/>
          <w:i/>
          <w:color w:val="767171" w:themeColor="background2" w:themeShade="80"/>
          <w:szCs w:val="12"/>
          <w:u w:val="single"/>
        </w:rPr>
        <w:t>by</w:t>
      </w:r>
      <w:r w:rsidR="00642EBF">
        <w:rPr>
          <w:b/>
          <w:color w:val="767171" w:themeColor="background2" w:themeShade="80"/>
          <w:szCs w:val="12"/>
          <w:u w:val="single"/>
        </w:rPr>
        <w:t xml:space="preserve"> InfoJobs</w:t>
      </w:r>
    </w:p>
    <w:p w:rsidR="00A168AE" w:rsidRPr="00A168AE" w:rsidRDefault="00A168AE" w:rsidP="005A65B5">
      <w:pPr>
        <w:spacing w:line="252" w:lineRule="auto"/>
        <w:jc w:val="center"/>
        <w:rPr>
          <w:b/>
          <w:color w:val="767171" w:themeColor="background2" w:themeShade="80"/>
          <w:sz w:val="12"/>
          <w:szCs w:val="12"/>
          <w:u w:val="single"/>
        </w:rPr>
      </w:pPr>
    </w:p>
    <w:p w:rsidR="000C0E82" w:rsidRDefault="003A52C1" w:rsidP="007F03FE">
      <w:pPr>
        <w:spacing w:line="252" w:lineRule="auto"/>
        <w:jc w:val="center"/>
        <w:rPr>
          <w:b/>
          <w:sz w:val="34"/>
          <w:szCs w:val="34"/>
        </w:rPr>
      </w:pPr>
      <w:bookmarkStart w:id="2" w:name="_Hlk483293687"/>
      <w:bookmarkStart w:id="3" w:name="_GoBack"/>
      <w:r>
        <w:rPr>
          <w:b/>
          <w:sz w:val="34"/>
          <w:szCs w:val="34"/>
        </w:rPr>
        <w:t>Queridos Reyes Magos, este año quiero…</w:t>
      </w:r>
    </w:p>
    <w:bookmarkEnd w:id="3"/>
    <w:p w:rsidR="007F03FE" w:rsidRPr="000C0E82" w:rsidRDefault="003A52C1" w:rsidP="007F03FE">
      <w:pPr>
        <w:spacing w:line="252" w:lineRule="auto"/>
        <w:jc w:val="center"/>
        <w:rPr>
          <w:b/>
          <w:i/>
          <w:sz w:val="34"/>
          <w:szCs w:val="34"/>
        </w:rPr>
      </w:pPr>
      <w:r>
        <w:rPr>
          <w:b/>
          <w:sz w:val="34"/>
          <w:szCs w:val="34"/>
        </w:rPr>
        <w:t>¡un empleo nuevo!</w:t>
      </w:r>
    </w:p>
    <w:p w:rsidR="007A2A8E" w:rsidRPr="00FC28D8" w:rsidRDefault="007A2A8E" w:rsidP="005A65B5">
      <w:pPr>
        <w:spacing w:line="252" w:lineRule="auto"/>
        <w:jc w:val="center"/>
        <w:rPr>
          <w:b/>
          <w:color w:val="2F5496" w:themeColor="accent5" w:themeShade="BF"/>
          <w:sz w:val="12"/>
          <w:szCs w:val="12"/>
        </w:rPr>
      </w:pPr>
    </w:p>
    <w:p w:rsidR="0048717E" w:rsidRPr="00414C26" w:rsidRDefault="003A52C1" w:rsidP="00950519">
      <w:pPr>
        <w:pStyle w:val="Prrafodelista"/>
        <w:spacing w:line="252" w:lineRule="auto"/>
        <w:rPr>
          <w:b/>
          <w:color w:val="2F5496" w:themeColor="accent5" w:themeShade="BF"/>
        </w:rPr>
      </w:pPr>
      <w:r w:rsidRPr="00414C26">
        <w:rPr>
          <w:b/>
          <w:color w:val="2F5496" w:themeColor="accent5" w:themeShade="BF"/>
        </w:rPr>
        <w:t>InfoJobs desvela los</w:t>
      </w:r>
      <w:r w:rsidR="001D64DF">
        <w:rPr>
          <w:b/>
          <w:color w:val="2F5496" w:themeColor="accent5" w:themeShade="BF"/>
        </w:rPr>
        <w:t xml:space="preserve"> </w:t>
      </w:r>
      <w:r w:rsidR="00FE04FC">
        <w:rPr>
          <w:b/>
          <w:color w:val="2F5496" w:themeColor="accent5" w:themeShade="BF"/>
        </w:rPr>
        <w:t xml:space="preserve">ámbitos </w:t>
      </w:r>
      <w:r w:rsidRPr="00414C26">
        <w:rPr>
          <w:b/>
          <w:color w:val="2F5496" w:themeColor="accent5" w:themeShade="BF"/>
        </w:rPr>
        <w:t>con más oportunidades para trabajar en España</w:t>
      </w:r>
    </w:p>
    <w:p w:rsidR="007E67B8" w:rsidRPr="007078E0" w:rsidRDefault="007E67B8" w:rsidP="00F33D84">
      <w:pPr>
        <w:pStyle w:val="Prrafodelista"/>
        <w:spacing w:line="252" w:lineRule="auto"/>
        <w:jc w:val="both"/>
        <w:rPr>
          <w:b/>
        </w:rPr>
      </w:pPr>
    </w:p>
    <w:p w:rsidR="005153AB" w:rsidRDefault="000C0E82" w:rsidP="00911AB3">
      <w:pPr>
        <w:jc w:val="both"/>
      </w:pPr>
      <w:r>
        <w:rPr>
          <w:b/>
        </w:rPr>
        <w:t>Barcelona</w:t>
      </w:r>
      <w:r w:rsidR="001413D8" w:rsidRPr="005E2DFE">
        <w:rPr>
          <w:b/>
        </w:rPr>
        <w:t xml:space="preserve">, </w:t>
      </w:r>
      <w:r w:rsidR="00085E85">
        <w:rPr>
          <w:b/>
        </w:rPr>
        <w:t>0</w:t>
      </w:r>
      <w:r w:rsidR="0051634C">
        <w:rPr>
          <w:b/>
        </w:rPr>
        <w:t>4</w:t>
      </w:r>
      <w:r w:rsidR="001413D8" w:rsidRPr="005E2DFE">
        <w:rPr>
          <w:b/>
        </w:rPr>
        <w:t xml:space="preserve"> de </w:t>
      </w:r>
      <w:r w:rsidR="00085E85">
        <w:rPr>
          <w:b/>
        </w:rPr>
        <w:t>enero</w:t>
      </w:r>
      <w:r w:rsidR="007F03FE">
        <w:rPr>
          <w:b/>
        </w:rPr>
        <w:t xml:space="preserve"> de 201</w:t>
      </w:r>
      <w:r w:rsidR="00085E85">
        <w:rPr>
          <w:b/>
        </w:rPr>
        <w:t>8</w:t>
      </w:r>
      <w:r w:rsidR="007F03FE">
        <w:rPr>
          <w:b/>
        </w:rPr>
        <w:t xml:space="preserve"> –</w:t>
      </w:r>
      <w:bookmarkEnd w:id="1"/>
      <w:bookmarkEnd w:id="2"/>
      <w:r w:rsidR="00102E8A">
        <w:rPr>
          <w:b/>
        </w:rPr>
        <w:t xml:space="preserve"> </w:t>
      </w:r>
      <w:r w:rsidR="00F541FB">
        <w:t>Despedimos 2017</w:t>
      </w:r>
      <w:r w:rsidR="005153AB">
        <w:t>.</w:t>
      </w:r>
      <w:r w:rsidR="00F541FB">
        <w:t xml:space="preserve"> </w:t>
      </w:r>
      <w:r w:rsidR="005153AB">
        <w:t>E</w:t>
      </w:r>
      <w:r w:rsidR="00F541FB">
        <w:t xml:space="preserve">s momento de </w:t>
      </w:r>
      <w:r w:rsidR="005153AB">
        <w:t xml:space="preserve">hacer balance y </w:t>
      </w:r>
      <w:r w:rsidR="00932E73">
        <w:t>dar</w:t>
      </w:r>
      <w:r w:rsidR="00F541FB">
        <w:t xml:space="preserve"> la </w:t>
      </w:r>
      <w:r w:rsidR="00932E73">
        <w:t>bienvenida a</w:t>
      </w:r>
      <w:r w:rsidR="00F541FB">
        <w:t>l nuevo año</w:t>
      </w:r>
      <w:r w:rsidR="005153AB">
        <w:t xml:space="preserve">. Vida sana, más tiempo con los tuyos y, por supuesto, nuevos propósitos laborales. Algunos quieren iniciarse en el mercado de trabajo, otros cambiar de empleo e incluso, algunos, reinventarse en el mundo laboral. </w:t>
      </w:r>
    </w:p>
    <w:p w:rsidR="00F541FB" w:rsidRPr="001D64DF" w:rsidRDefault="00414C26" w:rsidP="00911AB3">
      <w:pPr>
        <w:jc w:val="both"/>
      </w:pPr>
      <w:r>
        <w:t>Cada año, l</w:t>
      </w:r>
      <w:r w:rsidR="005153AB">
        <w:t xml:space="preserve">os datos recogidos por </w:t>
      </w:r>
      <w:hyperlink r:id="rId7" w:history="1">
        <w:r w:rsidR="005153AB" w:rsidRPr="005153AB">
          <w:rPr>
            <w:rStyle w:val="Hipervnculo"/>
          </w:rPr>
          <w:t>InfoJobs</w:t>
        </w:r>
      </w:hyperlink>
      <w:r w:rsidR="005153AB">
        <w:t>, la plataforma para encontrar empleo y talento</w:t>
      </w:r>
      <w:r w:rsidR="001413F2">
        <w:t>,</w:t>
      </w:r>
      <w:r w:rsidR="005153AB">
        <w:t xml:space="preserve"> líder </w:t>
      </w:r>
      <w:r w:rsidR="005153AB" w:rsidRPr="001D64DF">
        <w:t>en España, muestran</w:t>
      </w:r>
      <w:r w:rsidR="00F911E6" w:rsidRPr="001D64DF">
        <w:t xml:space="preserve"> </w:t>
      </w:r>
      <w:r w:rsidR="005153AB" w:rsidRPr="001D64DF">
        <w:t xml:space="preserve">un incremento de </w:t>
      </w:r>
      <w:r w:rsidR="00246139">
        <w:t>las inscripciones a ofertas</w:t>
      </w:r>
      <w:r w:rsidR="005153AB" w:rsidRPr="001D64DF">
        <w:t xml:space="preserve"> de empleo </w:t>
      </w:r>
      <w:r w:rsidR="00F911E6" w:rsidRPr="001D64DF">
        <w:t xml:space="preserve">durante </w:t>
      </w:r>
      <w:r w:rsidR="005153AB" w:rsidRPr="001D64DF">
        <w:t>el mes de enero</w:t>
      </w:r>
      <w:r w:rsidR="00F911E6" w:rsidRPr="001D64DF">
        <w:t xml:space="preserve">, de alrededor de un 20% respecto al mes de diciembre. </w:t>
      </w:r>
    </w:p>
    <w:p w:rsidR="00414C26" w:rsidRPr="005153AB" w:rsidRDefault="00414C26" w:rsidP="00911AB3">
      <w:pPr>
        <w:jc w:val="both"/>
      </w:pPr>
      <w:r w:rsidRPr="001D64DF">
        <w:t>Pero, ¿cuáles son los sectores con más oportunidades en nuestro país? ¿cuáles ofrecen mejores</w:t>
      </w:r>
      <w:r>
        <w:t xml:space="preserve"> salarios o tienen menos competencia de candidatos? InfoJobs ha analizado las vacantes recogidas en la plataforma y sus características para desvelar los sectores </w:t>
      </w:r>
      <w:r w:rsidR="00FE04FC">
        <w:t xml:space="preserve">y empleos </w:t>
      </w:r>
      <w:r>
        <w:t xml:space="preserve">con más oportunidades de trabajo en España. </w:t>
      </w:r>
    </w:p>
    <w:p w:rsidR="00453ABE" w:rsidRPr="00C74DF8" w:rsidRDefault="00453ABE" w:rsidP="008B0B9C">
      <w:pPr>
        <w:rPr>
          <w:rFonts w:cs="Arial"/>
        </w:rPr>
      </w:pPr>
    </w:p>
    <w:p w:rsidR="001D64DF" w:rsidRDefault="001D64DF" w:rsidP="008B0B9C">
      <w:pPr>
        <w:pStyle w:val="Prrafodelista"/>
        <w:numPr>
          <w:ilvl w:val="0"/>
          <w:numId w:val="10"/>
        </w:numPr>
        <w:rPr>
          <w:b/>
        </w:rPr>
      </w:pPr>
      <w:r w:rsidRPr="001D64DF">
        <w:rPr>
          <w:b/>
        </w:rPr>
        <w:t>Informática y telecomunicaciones, el sector menos competido en InfoJobs</w:t>
      </w:r>
    </w:p>
    <w:p w:rsidR="00E067C6" w:rsidRDefault="001D64DF" w:rsidP="008B0B9C">
      <w:pPr>
        <w:pStyle w:val="Prrafodelista"/>
        <w:ind w:left="360"/>
      </w:pPr>
      <w:r w:rsidRPr="001D64DF">
        <w:t>El sector TI genera grandes oportunidades de empleo en España</w:t>
      </w:r>
      <w:r w:rsidR="007031C3" w:rsidRPr="001D64DF">
        <w:t>.</w:t>
      </w:r>
      <w:r w:rsidRPr="001D64DF">
        <w:t xml:space="preserve"> </w:t>
      </w:r>
      <w:r w:rsidR="0084234C">
        <w:t xml:space="preserve">Se encuentra entre las primeras posiciones por </w:t>
      </w:r>
      <w:r w:rsidRPr="001D64DF">
        <w:t>volumen de vacantes (el 16,4% del total de ofertas publicadas en InfoJobs), lidera el ranking como el sector menos competido (candidatos por vacante) y ofrece salarios por encima de la media nacional, con un salario bruto promedio superior a los 28.000 euros.</w:t>
      </w:r>
    </w:p>
    <w:p w:rsidR="00E067C6" w:rsidRDefault="00E067C6" w:rsidP="008B0B9C">
      <w:pPr>
        <w:pStyle w:val="Prrafodelista"/>
        <w:ind w:left="360"/>
      </w:pPr>
    </w:p>
    <w:p w:rsidR="001D64DF" w:rsidRPr="001D64DF" w:rsidRDefault="001D64DF" w:rsidP="008B0B9C">
      <w:pPr>
        <w:pStyle w:val="Prrafodelista"/>
        <w:ind w:left="360"/>
      </w:pPr>
      <w:r>
        <w:t>En lo que respecta a los perfiles</w:t>
      </w:r>
      <w:r w:rsidRPr="001D64DF">
        <w:t xml:space="preserve">, </w:t>
      </w:r>
      <w:r>
        <w:t>cabe destacar que tres de los 10 puestos que concentran</w:t>
      </w:r>
      <w:r w:rsidR="00E067C6">
        <w:t xml:space="preserve"> más vacantes en InfoJobs son del ámbito TI. Programador de lenguajes mayoritarios, Programador Java y Programador </w:t>
      </w:r>
      <w:r w:rsidR="0084234C">
        <w:t xml:space="preserve">se cuelan en el </w:t>
      </w:r>
      <w:r w:rsidR="0084234C" w:rsidRPr="003854B1">
        <w:rPr>
          <w:i/>
        </w:rPr>
        <w:t>top te</w:t>
      </w:r>
      <w:r w:rsidR="003854B1" w:rsidRPr="003854B1">
        <w:rPr>
          <w:i/>
        </w:rPr>
        <w:t>n</w:t>
      </w:r>
      <w:r w:rsidR="0084234C">
        <w:t xml:space="preserve"> de empleos más demandado</w:t>
      </w:r>
      <w:r w:rsidR="003854B1">
        <w:t>s</w:t>
      </w:r>
      <w:r w:rsidR="0084234C">
        <w:t xml:space="preserve">. </w:t>
      </w:r>
      <w:r w:rsidR="00E067C6">
        <w:t xml:space="preserve"> P</w:t>
      </w:r>
      <w:r w:rsidR="003854B1">
        <w:t xml:space="preserve">or eso, </w:t>
      </w:r>
      <w:r w:rsidR="00E067C6">
        <w:t>si te gustan las nuevas tecnologías</w:t>
      </w:r>
      <w:r w:rsidR="00642593">
        <w:t xml:space="preserve"> y</w:t>
      </w:r>
      <w:r w:rsidR="00E067C6">
        <w:t xml:space="preserve"> tienes formación en informática</w:t>
      </w:r>
      <w:r w:rsidR="00642593">
        <w:t xml:space="preserve">, </w:t>
      </w:r>
      <w:r w:rsidR="00E067C6">
        <w:t xml:space="preserve">puedes especializarte en estos perfiles. </w:t>
      </w:r>
    </w:p>
    <w:p w:rsidR="00911AB3" w:rsidRPr="00911AB3" w:rsidRDefault="00911AB3" w:rsidP="008B0B9C">
      <w:pPr>
        <w:pStyle w:val="Prrafodelista"/>
        <w:rPr>
          <w:rFonts w:cs="Arial"/>
        </w:rPr>
      </w:pPr>
    </w:p>
    <w:p w:rsidR="007031C3" w:rsidRPr="00642593" w:rsidRDefault="003854B1" w:rsidP="008B0B9C">
      <w:pPr>
        <w:pStyle w:val="Prrafodelista"/>
        <w:numPr>
          <w:ilvl w:val="0"/>
          <w:numId w:val="7"/>
        </w:numPr>
        <w:rPr>
          <w:rFonts w:cs="Arial"/>
          <w:b/>
        </w:rPr>
      </w:pPr>
      <w:r>
        <w:rPr>
          <w:rFonts w:cs="Arial"/>
          <w:b/>
        </w:rPr>
        <w:t>Puestos</w:t>
      </w:r>
      <w:r w:rsidR="00642593" w:rsidRPr="00642593">
        <w:rPr>
          <w:rFonts w:cs="Arial"/>
          <w:b/>
        </w:rPr>
        <w:t xml:space="preserve"> emergentes, </w:t>
      </w:r>
      <w:r w:rsidR="00642593">
        <w:rPr>
          <w:rFonts w:cs="Arial"/>
          <w:b/>
        </w:rPr>
        <w:t>la mejor manera de asegurar tu futuro profesional</w:t>
      </w:r>
    </w:p>
    <w:p w:rsidR="00894EE6" w:rsidRDefault="00894EE6" w:rsidP="008B0B9C">
      <w:pPr>
        <w:pStyle w:val="Prrafodelista"/>
        <w:spacing w:line="252" w:lineRule="auto"/>
        <w:ind w:left="360"/>
      </w:pPr>
      <w:r>
        <w:t xml:space="preserve">En el último año, </w:t>
      </w:r>
      <w:r w:rsidR="00105CE2">
        <w:t xml:space="preserve">las </w:t>
      </w:r>
      <w:r w:rsidRPr="00894EE6">
        <w:t>profesiones</w:t>
      </w:r>
      <w:r>
        <w:t xml:space="preserve"> </w:t>
      </w:r>
      <w:r w:rsidR="00105CE2">
        <w:t xml:space="preserve">vinculadas a la </w:t>
      </w:r>
      <w:r>
        <w:t>Ciberseguridad ya acumulan más de 1.200 vacantes. Se trata de puestos con un nivel de competencia bajo</w:t>
      </w:r>
      <w:r w:rsidR="003854B1">
        <w:t xml:space="preserve"> (</w:t>
      </w:r>
      <w:r>
        <w:t>20 inscritos por vacante</w:t>
      </w:r>
      <w:r w:rsidR="003854B1">
        <w:t>)</w:t>
      </w:r>
      <w:r>
        <w:t xml:space="preserve"> y un salario bruto promedio que supera los 32.000 euros brutos anuales.</w:t>
      </w:r>
      <w:r w:rsidR="00105CE2">
        <w:t xml:space="preserve"> P</w:t>
      </w:r>
      <w:r>
        <w:t xml:space="preserve">or su parte, las posiciones de </w:t>
      </w:r>
      <w:r w:rsidRPr="00105CE2">
        <w:rPr>
          <w:b/>
        </w:rPr>
        <w:t>especialista de Scrum/Agile</w:t>
      </w:r>
      <w:r>
        <w:t xml:space="preserve"> han visto multiplicada su demanda por 20 en los últimos 6 años. Por sus buenos salarios, casi 39.000 euros brutos anuales de promedio, y su baja competencia, constituyen una buena oportunidad laboral.  </w:t>
      </w:r>
    </w:p>
    <w:p w:rsidR="00894EE6" w:rsidRDefault="00894EE6" w:rsidP="008B0B9C">
      <w:pPr>
        <w:pStyle w:val="Prrafodelista"/>
        <w:spacing w:line="252" w:lineRule="auto"/>
        <w:ind w:left="360"/>
      </w:pPr>
    </w:p>
    <w:p w:rsidR="007031C3" w:rsidRDefault="00894EE6" w:rsidP="008B0B9C">
      <w:pPr>
        <w:pStyle w:val="Prrafodelista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Así, estos puestos emergentes abren nuevas oportunidades a jóvenes y a profesionales con experiencia que quieren reinventarse en el mundo laboral. De hecho, la demanda de estos profesionales empieza a ser mayor al volumen de estudiantes de estas especialidades que sale de la Universidad, </w:t>
      </w:r>
      <w:r w:rsidR="00105CE2">
        <w:rPr>
          <w:rFonts w:ascii="Calibri" w:eastAsia="Calibri" w:hAnsi="Calibri" w:cs="Calibri"/>
        </w:rPr>
        <w:t xml:space="preserve">por lo que formarse en estos nuevos puestos ayuda a asegurar el futuro laboral.  </w:t>
      </w:r>
    </w:p>
    <w:p w:rsidR="00453ABE" w:rsidRDefault="00453ABE" w:rsidP="008B0B9C">
      <w:pPr>
        <w:pStyle w:val="Prrafodelista"/>
        <w:ind w:left="360"/>
        <w:rPr>
          <w:rFonts w:ascii="Calibri" w:eastAsia="Calibri" w:hAnsi="Calibri" w:cs="Calibri"/>
        </w:rPr>
      </w:pPr>
    </w:p>
    <w:p w:rsidR="00453ABE" w:rsidRDefault="00FE04FC" w:rsidP="008B0B9C">
      <w:pPr>
        <w:pStyle w:val="Prrafodelista"/>
        <w:numPr>
          <w:ilvl w:val="0"/>
          <w:numId w:val="7"/>
        </w:num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</w:rPr>
        <w:t>Ortodoncistas y odont</w:t>
      </w:r>
      <w:r w:rsidR="001D065C">
        <w:rPr>
          <w:rFonts w:ascii="Calibri" w:eastAsia="Calibri" w:hAnsi="Calibri" w:cs="Calibri"/>
          <w:b/>
        </w:rPr>
        <w:t>ólogos</w:t>
      </w:r>
      <w:r w:rsidR="00AD3E8A">
        <w:rPr>
          <w:rFonts w:ascii="Calibri" w:eastAsia="Calibri" w:hAnsi="Calibri" w:cs="Calibri"/>
          <w:b/>
        </w:rPr>
        <w:t>, salarios por encima de la media</w:t>
      </w:r>
      <w:r w:rsidR="00105CE2">
        <w:rPr>
          <w:rFonts w:ascii="Calibri" w:eastAsia="Calibri" w:hAnsi="Calibri" w:cs="Calibri"/>
          <w:b/>
        </w:rPr>
        <w:t xml:space="preserve"> </w:t>
      </w:r>
    </w:p>
    <w:p w:rsidR="00963920" w:rsidRPr="00FE04FC" w:rsidRDefault="00FE04FC" w:rsidP="008B0B9C">
      <w:pPr>
        <w:pStyle w:val="Prrafodelista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Según </w:t>
      </w:r>
      <w:r w:rsidR="00FD0D84">
        <w:rPr>
          <w:rFonts w:ascii="Calibri" w:eastAsia="Calibri" w:hAnsi="Calibri" w:cs="Calibri"/>
        </w:rPr>
        <w:t xml:space="preserve">el informe anual elaborado por </w:t>
      </w:r>
      <w:proofErr w:type="spellStart"/>
      <w:r w:rsidR="00FD0D84">
        <w:rPr>
          <w:rFonts w:ascii="Calibri" w:eastAsia="Calibri" w:hAnsi="Calibri" w:cs="Calibri"/>
        </w:rPr>
        <w:t>InfoJobs</w:t>
      </w:r>
      <w:proofErr w:type="spellEnd"/>
      <w:r w:rsidR="00FD0D84">
        <w:rPr>
          <w:rFonts w:ascii="Calibri" w:eastAsia="Calibri" w:hAnsi="Calibri" w:cs="Calibri"/>
        </w:rPr>
        <w:t xml:space="preserve"> y ESADE, </w:t>
      </w:r>
      <w:proofErr w:type="spellStart"/>
      <w:r w:rsidR="00FD0D84">
        <w:rPr>
          <w:rFonts w:ascii="Calibri" w:eastAsia="Calibri" w:hAnsi="Calibri" w:cs="Calibri"/>
        </w:rPr>
        <w:t>ortodoncista</w:t>
      </w:r>
      <w:proofErr w:type="spellEnd"/>
      <w:r w:rsidR="00963920">
        <w:rPr>
          <w:rFonts w:ascii="Calibri" w:eastAsia="Calibri" w:hAnsi="Calibri" w:cs="Calibri"/>
        </w:rPr>
        <w:t xml:space="preserve"> / </w:t>
      </w:r>
      <w:proofErr w:type="spellStart"/>
      <w:r w:rsidR="00963920">
        <w:rPr>
          <w:rFonts w:ascii="Calibri" w:eastAsia="Calibri" w:hAnsi="Calibri" w:cs="Calibri"/>
        </w:rPr>
        <w:t>implantólogo</w:t>
      </w:r>
      <w:proofErr w:type="spellEnd"/>
      <w:r w:rsidR="00FD0D84">
        <w:rPr>
          <w:rFonts w:ascii="Calibri" w:eastAsia="Calibri" w:hAnsi="Calibri" w:cs="Calibri"/>
        </w:rPr>
        <w:t xml:space="preserve"> es el puesto </w:t>
      </w:r>
      <w:r w:rsidR="00963920">
        <w:rPr>
          <w:rFonts w:ascii="Calibri" w:eastAsia="Calibri" w:hAnsi="Calibri" w:cs="Calibri"/>
        </w:rPr>
        <w:t>mejor pagado</w:t>
      </w:r>
      <w:r w:rsidR="00FD0D84">
        <w:rPr>
          <w:rFonts w:ascii="Calibri" w:eastAsia="Calibri" w:hAnsi="Calibri" w:cs="Calibri"/>
        </w:rPr>
        <w:t xml:space="preserve"> en InfoJobs</w:t>
      </w:r>
      <w:r w:rsidR="00963920">
        <w:rPr>
          <w:rFonts w:ascii="Calibri" w:eastAsia="Calibri" w:hAnsi="Calibri" w:cs="Calibri"/>
        </w:rPr>
        <w:t>. El promedio de salario para esta posición alcanzaba el pasado año su máximo histórico:</w:t>
      </w:r>
      <w:r w:rsidR="00FD0D84">
        <w:rPr>
          <w:rFonts w:ascii="Calibri" w:eastAsia="Calibri" w:hAnsi="Calibri" w:cs="Calibri"/>
        </w:rPr>
        <w:t xml:space="preserve"> 64.808 euros</w:t>
      </w:r>
      <w:r w:rsidR="00963920">
        <w:rPr>
          <w:rFonts w:ascii="Calibri" w:eastAsia="Calibri" w:hAnsi="Calibri" w:cs="Calibri"/>
        </w:rPr>
        <w:t xml:space="preserve"> brutos anuales, aumentando en 12.009 euros en un año. </w:t>
      </w:r>
      <w:r w:rsidR="00963920" w:rsidRPr="00FE04FC">
        <w:rPr>
          <w:rFonts w:ascii="Calibri" w:eastAsia="Calibri" w:hAnsi="Calibri" w:cs="Calibri"/>
        </w:rPr>
        <w:t>Además, el número de inscritos por vacante ha experimentado una tendencia a la baja, pasando de los 14 de 2014, a los 10 inscritos en 2015 y a los 9 en 2016.</w:t>
      </w:r>
      <w:r w:rsidRPr="00FE04FC">
        <w:rPr>
          <w:rFonts w:ascii="Calibri" w:eastAsia="Calibri" w:hAnsi="Calibri" w:cs="Calibri"/>
        </w:rPr>
        <w:t xml:space="preserve"> Esto significa que los profesionales ortodoncistas tienen muy poca competencia en la búsqueda de empleo.</w:t>
      </w:r>
    </w:p>
    <w:p w:rsidR="00FE04FC" w:rsidRDefault="00FE04FC" w:rsidP="008B0B9C">
      <w:pPr>
        <w:pStyle w:val="Prrafodelista"/>
        <w:ind w:left="360"/>
        <w:rPr>
          <w:rFonts w:ascii="Calibri" w:eastAsia="Calibri" w:hAnsi="Calibri" w:cs="Calibri"/>
        </w:rPr>
      </w:pPr>
    </w:p>
    <w:p w:rsidR="00FE04FC" w:rsidRPr="00963920" w:rsidRDefault="00FE04FC" w:rsidP="008B0B9C">
      <w:pPr>
        <w:pStyle w:val="Prrafodelista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Por su parte, los puestos de odontología también han visto reducido su nivel de competencia, con 9 inscritos por vacante. Con un salario de 43.000 euros brutos anuales, ocupa la octava posición en el ranking de los puestos con mejores salarios.  </w:t>
      </w:r>
    </w:p>
    <w:p w:rsidR="00453ABE" w:rsidRDefault="00453ABE" w:rsidP="008B0B9C">
      <w:pPr>
        <w:pStyle w:val="Prrafodelista"/>
        <w:ind w:left="360"/>
        <w:rPr>
          <w:rFonts w:ascii="Calibri" w:eastAsia="Calibri" w:hAnsi="Calibri" w:cs="Calibri"/>
          <w:b/>
          <w:i/>
        </w:rPr>
      </w:pPr>
    </w:p>
    <w:p w:rsidR="00AB581F" w:rsidRDefault="00AB581F" w:rsidP="008B0B9C">
      <w:pPr>
        <w:pStyle w:val="Prrafodelista"/>
        <w:numPr>
          <w:ilvl w:val="0"/>
          <w:numId w:val="7"/>
        </w:numPr>
        <w:spacing w:after="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El sector farmacéutico, un sector dinámico y con buenos salarios</w:t>
      </w:r>
    </w:p>
    <w:p w:rsidR="00AB581F" w:rsidRDefault="00AB581F" w:rsidP="008B0B9C">
      <w:pPr>
        <w:pStyle w:val="Prrafodelista"/>
        <w:spacing w:after="0" w:line="276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Farmacia es, después del sector TI, el que ofrece mejores salarios. El pasado año</w:t>
      </w:r>
      <w:r w:rsidR="00D234AD">
        <w:rPr>
          <w:rFonts w:ascii="Calibri" w:eastAsia="Calibri" w:hAnsi="Calibri" w:cs="Calibri"/>
        </w:rPr>
        <w:t xml:space="preserve"> ofrecía en sus vacantes publicadas en InfoJobs un salario promedio bruto anual que rozaba los 28.000 euros. </w:t>
      </w:r>
    </w:p>
    <w:p w:rsidR="0073597F" w:rsidRDefault="0073597F" w:rsidP="008B0B9C">
      <w:pPr>
        <w:pStyle w:val="Prrafodelista"/>
        <w:spacing w:after="0" w:line="276" w:lineRule="auto"/>
        <w:ind w:left="360"/>
        <w:rPr>
          <w:rFonts w:ascii="Calibri" w:eastAsia="Calibri" w:hAnsi="Calibri" w:cs="Calibri"/>
        </w:rPr>
      </w:pPr>
    </w:p>
    <w:p w:rsidR="00277EB6" w:rsidRPr="00277EB6" w:rsidRDefault="00277EB6" w:rsidP="008B0B9C">
      <w:pPr>
        <w:pStyle w:val="Prrafodelista"/>
        <w:spacing w:after="0" w:line="276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Además, actualmente, el ámbito </w:t>
      </w:r>
      <w:proofErr w:type="spellStart"/>
      <w:r>
        <w:rPr>
          <w:rFonts w:ascii="Calibri" w:eastAsia="Calibri" w:hAnsi="Calibri" w:cs="Calibri"/>
        </w:rPr>
        <w:t>farma</w:t>
      </w:r>
      <w:proofErr w:type="spellEnd"/>
      <w:r>
        <w:rPr>
          <w:rFonts w:ascii="Calibri" w:eastAsia="Calibri" w:hAnsi="Calibri" w:cs="Calibri"/>
        </w:rPr>
        <w:t xml:space="preserve"> está muy orientado a la investigación y a la innovación</w:t>
      </w:r>
      <w:r w:rsidRPr="00277EB6">
        <w:rPr>
          <w:rFonts w:ascii="Calibri" w:eastAsia="Calibri" w:hAnsi="Calibri" w:cs="Calibri"/>
        </w:rPr>
        <w:t xml:space="preserve">, por lo que se convierte en un sector ideal para aquellas personas que quieren </w:t>
      </w:r>
      <w:r w:rsidR="0073597F">
        <w:rPr>
          <w:rFonts w:ascii="Calibri" w:eastAsia="Calibri" w:hAnsi="Calibri" w:cs="Calibri"/>
        </w:rPr>
        <w:t xml:space="preserve">orientar sus estudios a una profesión con buenos salarios y en constante evolución. </w:t>
      </w:r>
      <w:r w:rsidRPr="00277EB6">
        <w:rPr>
          <w:rFonts w:ascii="Calibri" w:eastAsia="Calibri" w:hAnsi="Calibri" w:cs="Calibri"/>
        </w:rPr>
        <w:t xml:space="preserve"> </w:t>
      </w:r>
    </w:p>
    <w:p w:rsidR="00AB581F" w:rsidRDefault="00AB581F" w:rsidP="008B0B9C">
      <w:pPr>
        <w:pStyle w:val="Prrafodelista"/>
        <w:spacing w:after="0" w:line="276" w:lineRule="auto"/>
        <w:ind w:left="360"/>
        <w:rPr>
          <w:rFonts w:ascii="Calibri" w:eastAsia="Calibri" w:hAnsi="Calibri" w:cs="Calibri"/>
          <w:b/>
        </w:rPr>
      </w:pPr>
    </w:p>
    <w:p w:rsidR="0096113C" w:rsidRPr="00105CE2" w:rsidRDefault="0096113C" w:rsidP="008B0B9C">
      <w:pPr>
        <w:pStyle w:val="Prrafodelista"/>
        <w:numPr>
          <w:ilvl w:val="0"/>
          <w:numId w:val="7"/>
        </w:numPr>
        <w:spacing w:after="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Turismo y restauración, motor de empleo en España</w:t>
      </w:r>
    </w:p>
    <w:p w:rsidR="0096113C" w:rsidRDefault="001D065C" w:rsidP="008B0B9C">
      <w:pPr>
        <w:pStyle w:val="Prrafodelista"/>
        <w:spacing w:after="0" w:line="276" w:lineRule="auto"/>
        <w:ind w:left="360"/>
      </w:pPr>
      <w:r>
        <w:rPr>
          <w:rFonts w:ascii="Calibri" w:eastAsia="Calibri" w:hAnsi="Calibri" w:cs="Calibri"/>
        </w:rPr>
        <w:t xml:space="preserve">El sector de </w:t>
      </w:r>
      <w:r w:rsidR="00E60FC8">
        <w:rPr>
          <w:rFonts w:ascii="Calibri" w:eastAsia="Calibri" w:hAnsi="Calibri" w:cs="Calibri"/>
        </w:rPr>
        <w:t xml:space="preserve">Turismo </w:t>
      </w:r>
      <w:r>
        <w:rPr>
          <w:rFonts w:ascii="Calibri" w:eastAsia="Calibri" w:hAnsi="Calibri" w:cs="Calibri"/>
        </w:rPr>
        <w:t xml:space="preserve">y </w:t>
      </w:r>
      <w:r w:rsidR="003854B1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 xml:space="preserve">estauración </w:t>
      </w:r>
      <w:r w:rsidR="00E60FC8">
        <w:rPr>
          <w:rFonts w:ascii="Calibri" w:eastAsia="Calibri" w:hAnsi="Calibri" w:cs="Calibri"/>
        </w:rPr>
        <w:t xml:space="preserve">publicó en 2016 un total </w:t>
      </w:r>
      <w:r>
        <w:rPr>
          <w:rFonts w:ascii="Calibri" w:eastAsia="Calibri" w:hAnsi="Calibri" w:cs="Calibri"/>
        </w:rPr>
        <w:t xml:space="preserve">de 116.327 puestos de trabajo en InfoJobs, con un crecimiento del 45,2% respecto al año anterior. </w:t>
      </w:r>
      <w:r>
        <w:t xml:space="preserve">Si analizamos este sector en profundidad, comprobamos que son la hostelería y la restauración las áreas que aportan un crecimiento mayor. </w:t>
      </w:r>
    </w:p>
    <w:p w:rsidR="001D065C" w:rsidRDefault="001D065C" w:rsidP="008B0B9C">
      <w:pPr>
        <w:pStyle w:val="Prrafodelista"/>
        <w:spacing w:after="0" w:line="276" w:lineRule="auto"/>
        <w:ind w:left="360"/>
      </w:pPr>
    </w:p>
    <w:p w:rsidR="001D065C" w:rsidRPr="001D065C" w:rsidRDefault="001D065C" w:rsidP="008B0B9C">
      <w:pPr>
        <w:pStyle w:val="Prrafodelista"/>
        <w:spacing w:after="0" w:line="276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Además, como ya es sabido, en la época estival la demanda de profesionales en turismo y restauración crece en España. </w:t>
      </w:r>
      <w:r w:rsidR="001413F2">
        <w:rPr>
          <w:rFonts w:ascii="Calibri" w:eastAsia="Calibri" w:hAnsi="Calibri" w:cs="Calibri"/>
        </w:rPr>
        <w:t>Así, las personas sin estudios superiores, los que acaban de terminar su formación, o aquellos que cuentan con muy poco tiempo de experiencia encuentran en el sector turístico</w:t>
      </w:r>
      <w:r>
        <w:rPr>
          <w:rFonts w:ascii="Calibri" w:eastAsia="Calibri" w:hAnsi="Calibri" w:cs="Calibri"/>
        </w:rPr>
        <w:t xml:space="preserve"> una oportunidad perfecta para introducirse en el mercado laboral</w:t>
      </w:r>
      <w:r w:rsidR="001413F2">
        <w:rPr>
          <w:rFonts w:ascii="Calibri" w:eastAsia="Calibri" w:hAnsi="Calibri" w:cs="Calibri"/>
        </w:rPr>
        <w:t xml:space="preserve">. </w:t>
      </w:r>
    </w:p>
    <w:p w:rsidR="007078E0" w:rsidRPr="00453ABE" w:rsidRDefault="007078E0" w:rsidP="00453ABE">
      <w:pPr>
        <w:pStyle w:val="Prrafodelista"/>
        <w:ind w:left="360"/>
        <w:jc w:val="both"/>
        <w:rPr>
          <w:rFonts w:ascii="Calibri" w:eastAsia="Calibri" w:hAnsi="Calibri" w:cs="Calibri"/>
          <w:b/>
          <w:i/>
        </w:rPr>
      </w:pPr>
    </w:p>
    <w:p w:rsidR="00453ABE" w:rsidRPr="00453ABE" w:rsidRDefault="00453ABE" w:rsidP="001D065C">
      <w:pPr>
        <w:pStyle w:val="Prrafodelista"/>
        <w:spacing w:after="0" w:line="276" w:lineRule="auto"/>
        <w:ind w:left="360"/>
        <w:rPr>
          <w:rFonts w:ascii="Calibri" w:eastAsia="Calibri" w:hAnsi="Calibri" w:cs="Calibri"/>
          <w:b/>
          <w:i/>
        </w:rPr>
      </w:pPr>
    </w:p>
    <w:p w:rsidR="00453ABE" w:rsidRDefault="00453ABE" w:rsidP="00453ABE">
      <w:pPr>
        <w:jc w:val="both"/>
        <w:rPr>
          <w:rFonts w:ascii="Calibri" w:eastAsia="Calibri" w:hAnsi="Calibri" w:cs="Calibri"/>
        </w:rPr>
      </w:pPr>
    </w:p>
    <w:p w:rsidR="006F1499" w:rsidRDefault="006F1499" w:rsidP="00453ABE">
      <w:pPr>
        <w:jc w:val="both"/>
        <w:rPr>
          <w:rFonts w:ascii="Calibri" w:eastAsia="Calibri" w:hAnsi="Calibri" w:cs="Calibri"/>
        </w:rPr>
      </w:pPr>
    </w:p>
    <w:p w:rsidR="00B82606" w:rsidRPr="00DE1C7A" w:rsidRDefault="00B82606" w:rsidP="00B82606">
      <w:pPr>
        <w:pStyle w:val="Sinespaciado"/>
        <w:spacing w:line="360" w:lineRule="auto"/>
        <w:jc w:val="both"/>
        <w:rPr>
          <w:rFonts w:ascii="Arial" w:hAnsi="Arial" w:cs="Arial"/>
          <w:b/>
          <w:color w:val="808080" w:themeColor="background1" w:themeShade="80"/>
          <w:sz w:val="18"/>
          <w:szCs w:val="16"/>
        </w:rPr>
      </w:pPr>
      <w:r w:rsidRPr="00DE1C7A">
        <w:rPr>
          <w:rFonts w:ascii="Arial" w:hAnsi="Arial" w:cs="Arial"/>
          <w:b/>
          <w:color w:val="808080" w:themeColor="background1" w:themeShade="80"/>
          <w:sz w:val="18"/>
          <w:szCs w:val="16"/>
        </w:rPr>
        <w:lastRenderedPageBreak/>
        <w:t>Sobre InfoJobs:</w:t>
      </w:r>
    </w:p>
    <w:p w:rsidR="00B82606" w:rsidRPr="00DE1C7A" w:rsidRDefault="00B82606" w:rsidP="00B82606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18"/>
          <w:szCs w:val="16"/>
        </w:rPr>
      </w:pPr>
      <w:r w:rsidRPr="00DE1C7A">
        <w:rPr>
          <w:rFonts w:ascii="Arial" w:hAnsi="Arial" w:cs="Arial"/>
          <w:color w:val="808080" w:themeColor="background1" w:themeShade="80"/>
          <w:sz w:val="18"/>
          <w:szCs w:val="16"/>
        </w:rPr>
        <w:t xml:space="preserve">Plataforma </w:t>
      </w:r>
      <w:r>
        <w:rPr>
          <w:rFonts w:ascii="Arial" w:hAnsi="Arial" w:cs="Arial"/>
          <w:color w:val="808080" w:themeColor="background1" w:themeShade="80"/>
          <w:sz w:val="18"/>
          <w:szCs w:val="16"/>
        </w:rPr>
        <w:t xml:space="preserve">para encontrar empleo y talento, líder en </w:t>
      </w:r>
      <w:r w:rsidRPr="00DE1C7A">
        <w:rPr>
          <w:rFonts w:ascii="Arial" w:hAnsi="Arial" w:cs="Arial"/>
          <w:color w:val="808080" w:themeColor="background1" w:themeShade="80"/>
          <w:sz w:val="18"/>
          <w:szCs w:val="16"/>
        </w:rPr>
        <w:t xml:space="preserve">España. </w:t>
      </w:r>
      <w:r w:rsidRPr="00FF0313">
        <w:rPr>
          <w:rFonts w:ascii="Arial" w:hAnsi="Arial" w:cs="Arial"/>
          <w:color w:val="808080" w:themeColor="background1" w:themeShade="80"/>
          <w:sz w:val="18"/>
          <w:szCs w:val="16"/>
        </w:rPr>
        <w:t xml:space="preserve">Nuestra misión es acompañar a las personas a lo largo de su vida laboral y ayudar a las empresas a encontrar el mejor talento. </w:t>
      </w:r>
      <w:r w:rsidRPr="00DE1C7A">
        <w:rPr>
          <w:rFonts w:ascii="Arial" w:hAnsi="Arial" w:cs="Arial"/>
          <w:color w:val="808080" w:themeColor="background1" w:themeShade="80"/>
          <w:sz w:val="18"/>
          <w:szCs w:val="16"/>
        </w:rPr>
        <w:t xml:space="preserve">Actualmente 7 de cada 10 ofertas publicadas en internet están en </w:t>
      </w:r>
      <w:hyperlink r:id="rId8" w:history="1">
        <w:r w:rsidRPr="00DE1C7A">
          <w:rPr>
            <w:rFonts w:ascii="Arial" w:hAnsi="Arial" w:cs="Arial"/>
            <w:color w:val="808080" w:themeColor="background1" w:themeShade="80"/>
            <w:sz w:val="18"/>
            <w:szCs w:val="16"/>
          </w:rPr>
          <w:t>InfoJobs</w:t>
        </w:r>
      </w:hyperlink>
      <w:r w:rsidRPr="00DE1C7A">
        <w:rPr>
          <w:rFonts w:ascii="Arial" w:hAnsi="Arial" w:cs="Arial"/>
          <w:color w:val="808080" w:themeColor="background1" w:themeShade="80"/>
          <w:sz w:val="18"/>
          <w:szCs w:val="16"/>
        </w:rPr>
        <w:t xml:space="preserve">, ascendiendo el último año a más de 2.000.000 </w:t>
      </w:r>
      <w:r>
        <w:rPr>
          <w:rFonts w:ascii="Arial" w:hAnsi="Arial" w:cs="Arial"/>
          <w:color w:val="808080" w:themeColor="background1" w:themeShade="80"/>
          <w:sz w:val="18"/>
          <w:szCs w:val="16"/>
        </w:rPr>
        <w:t xml:space="preserve">de </w:t>
      </w:r>
      <w:r w:rsidRPr="00DE1C7A">
        <w:rPr>
          <w:rFonts w:ascii="Arial" w:hAnsi="Arial" w:cs="Arial"/>
          <w:color w:val="808080" w:themeColor="background1" w:themeShade="80"/>
          <w:sz w:val="18"/>
          <w:szCs w:val="16"/>
        </w:rPr>
        <w:t xml:space="preserve">empleos. Cuenta cada mes con más de 41 millones de visitas (más del 70% proceden de dispositivos móviles), 350 millones de páginas vistas y cada día la visitan un promedio de 780.000 usuarios únicos. (Fuente datos: AT Internet - Promedio mensual 2º trimestre 2016). </w:t>
      </w:r>
    </w:p>
    <w:p w:rsidR="00B82606" w:rsidRPr="004A3547" w:rsidRDefault="00B82606" w:rsidP="00B82606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10"/>
          <w:szCs w:val="16"/>
        </w:rPr>
      </w:pPr>
    </w:p>
    <w:p w:rsidR="00B82606" w:rsidRPr="00DE1C7A" w:rsidRDefault="00CB54EB" w:rsidP="00B82606">
      <w:pPr>
        <w:pStyle w:val="Sinespaciado"/>
        <w:spacing w:line="360" w:lineRule="auto"/>
        <w:jc w:val="both"/>
        <w:rPr>
          <w:rFonts w:ascii="Arial" w:eastAsia="Times New Roman" w:hAnsi="Arial" w:cs="Arial"/>
          <w:color w:val="808080" w:themeColor="background1" w:themeShade="80"/>
          <w:sz w:val="18"/>
          <w:szCs w:val="16"/>
        </w:rPr>
      </w:pPr>
      <w:hyperlink r:id="rId9" w:history="1">
        <w:r w:rsidR="00B82606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</w:rPr>
          <w:t>InfoJobs</w:t>
        </w:r>
      </w:hyperlink>
      <w:r w:rsidR="00B82606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</w:rPr>
        <w:t xml:space="preserve"> pertenece a Schibsted Spain, la compañía de anuncios clasificados más grande y diversificada del país. Además de gestionar el portal de empleo </w:t>
      </w:r>
      <w:hyperlink r:id="rId10" w:history="1">
        <w:r w:rsidR="00B82606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</w:rPr>
          <w:t>InfoJobs</w:t>
        </w:r>
      </w:hyperlink>
      <w:r w:rsidR="00B82606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</w:rPr>
        <w:t xml:space="preserve">, cuenta con los siguientes portales de referencia: </w:t>
      </w:r>
      <w:hyperlink r:id="rId11" w:history="1">
        <w:proofErr w:type="spellStart"/>
        <w:r w:rsidR="00B82606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</w:rPr>
          <w:t>vibbo</w:t>
        </w:r>
        <w:proofErr w:type="spellEnd"/>
      </w:hyperlink>
      <w:r w:rsidR="00B82606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</w:rPr>
        <w:t xml:space="preserve">, </w:t>
      </w:r>
      <w:hyperlink r:id="rId12" w:history="1">
        <w:proofErr w:type="spellStart"/>
        <w:r w:rsidR="00B82606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</w:rPr>
          <w:t>fotocasa</w:t>
        </w:r>
        <w:proofErr w:type="spellEnd"/>
      </w:hyperlink>
      <w:r w:rsidR="00B82606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</w:rPr>
        <w:t xml:space="preserve">, </w:t>
      </w:r>
      <w:hyperlink r:id="rId13" w:history="1">
        <w:proofErr w:type="spellStart"/>
        <w:r w:rsidR="00B82606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</w:rPr>
          <w:t>habitaclia</w:t>
        </w:r>
        <w:proofErr w:type="spellEnd"/>
      </w:hyperlink>
      <w:r w:rsidR="00B82606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</w:rPr>
        <w:t xml:space="preserve">, </w:t>
      </w:r>
      <w:hyperlink r:id="rId14" w:history="1">
        <w:r w:rsidR="00B82606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</w:rPr>
          <w:t>coches.net</w:t>
        </w:r>
      </w:hyperlink>
      <w:r w:rsidR="00B82606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</w:rPr>
        <w:t xml:space="preserve">, </w:t>
      </w:r>
      <w:hyperlink r:id="rId15" w:history="1">
        <w:r w:rsidR="00B82606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</w:rPr>
          <w:t>motos.net</w:t>
        </w:r>
      </w:hyperlink>
      <w:r w:rsidR="00B82606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</w:rPr>
        <w:t xml:space="preserve"> y </w:t>
      </w:r>
      <w:hyperlink r:id="rId16" w:history="1">
        <w:proofErr w:type="spellStart"/>
        <w:r w:rsidR="00B82606" w:rsidRPr="00DE1C7A">
          <w:rPr>
            <w:rStyle w:val="Hipervnculo"/>
            <w:rFonts w:ascii="Arial" w:eastAsia="Times New Roman" w:hAnsi="Arial" w:cs="Arial"/>
            <w:sz w:val="18"/>
            <w:szCs w:val="16"/>
          </w:rPr>
          <w:t>milanuncios</w:t>
        </w:r>
        <w:proofErr w:type="spellEnd"/>
      </w:hyperlink>
      <w:r w:rsidR="00B82606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</w:rPr>
        <w:t xml:space="preserve">. </w:t>
      </w:r>
      <w:hyperlink r:id="rId17" w:history="1">
        <w:r w:rsidR="00B82606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</w:rPr>
          <w:t>Schibsted Spain</w:t>
        </w:r>
      </w:hyperlink>
      <w:r w:rsidR="00B82606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</w:rPr>
        <w:t xml:space="preserve"> forma parte del grupo internacional de origen noruego </w:t>
      </w:r>
      <w:proofErr w:type="spellStart"/>
      <w:r w:rsidR="00B82606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</w:rPr>
        <w:t>Schibsted</w:t>
      </w:r>
      <w:proofErr w:type="spellEnd"/>
      <w:r w:rsidR="00B82606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</w:rPr>
        <w:t xml:space="preserve"> Media </w:t>
      </w:r>
      <w:proofErr w:type="spellStart"/>
      <w:r w:rsidR="00B82606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</w:rPr>
        <w:t>Group</w:t>
      </w:r>
      <w:proofErr w:type="spellEnd"/>
      <w:r w:rsidR="00B82606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</w:rPr>
        <w:t xml:space="preserve">, que está presente en más de 30 países y cuenta con 6.800 empleados. Más información en </w:t>
      </w:r>
      <w:hyperlink r:id="rId18" w:history="1">
        <w:r w:rsidR="00B82606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</w:rPr>
          <w:t>Schibsted Spain</w:t>
        </w:r>
      </w:hyperlink>
      <w:r w:rsidR="00B82606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</w:rPr>
        <w:t>.</w:t>
      </w:r>
    </w:p>
    <w:p w:rsidR="00B82606" w:rsidRDefault="00B82606" w:rsidP="00B82606">
      <w:pPr>
        <w:pStyle w:val="Sinespaciado"/>
        <w:spacing w:line="360" w:lineRule="auto"/>
        <w:jc w:val="both"/>
        <w:rPr>
          <w:rFonts w:cs="Arial"/>
          <w:b/>
          <w:color w:val="808080" w:themeColor="background1" w:themeShade="80"/>
          <w:sz w:val="20"/>
          <w:szCs w:val="16"/>
        </w:rPr>
      </w:pPr>
    </w:p>
    <w:p w:rsidR="00B82606" w:rsidRDefault="00B82606" w:rsidP="00B82606">
      <w:pPr>
        <w:pStyle w:val="Sinespaciado"/>
        <w:spacing w:line="360" w:lineRule="auto"/>
        <w:jc w:val="both"/>
        <w:rPr>
          <w:rFonts w:cs="Arial"/>
          <w:b/>
          <w:color w:val="808080" w:themeColor="background1" w:themeShade="80"/>
          <w:sz w:val="20"/>
          <w:szCs w:val="16"/>
        </w:rPr>
      </w:pPr>
    </w:p>
    <w:p w:rsidR="00B82606" w:rsidRPr="004234B8" w:rsidRDefault="00B82606" w:rsidP="00B82606">
      <w:pPr>
        <w:pStyle w:val="Sinespaciado"/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6085F">
        <w:rPr>
          <w:rFonts w:ascii="Arial" w:hAnsi="Arial" w:cs="Arial"/>
          <w:b/>
          <w:color w:val="808080" w:themeColor="background1" w:themeShade="80"/>
          <w:sz w:val="20"/>
          <w:szCs w:val="20"/>
          <w:u w:val="single"/>
        </w:rPr>
        <w:t>Contacto</w:t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>:</w:t>
      </w:r>
    </w:p>
    <w:p w:rsidR="00B82606" w:rsidRPr="004234B8" w:rsidRDefault="00B82606" w:rsidP="00B82606">
      <w:pPr>
        <w:pStyle w:val="Sinespaciado"/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>InfoJobs: Judith Monmany</w:t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  <w:t xml:space="preserve">Evercom: Ana Aguilar / Laura Gomez </w:t>
      </w:r>
    </w:p>
    <w:p w:rsidR="00B82606" w:rsidRPr="004234B8" w:rsidRDefault="00CB54EB" w:rsidP="00B82606">
      <w:pPr>
        <w:pStyle w:val="Sinespaciado"/>
        <w:spacing w:line="360" w:lineRule="auto"/>
        <w:jc w:val="both"/>
        <w:rPr>
          <w:rFonts w:ascii="Arial" w:eastAsia="Calibri" w:hAnsi="Arial" w:cs="Arial"/>
          <w:color w:val="0563C1"/>
          <w:sz w:val="20"/>
          <w:szCs w:val="20"/>
          <w:u w:val="single"/>
        </w:rPr>
      </w:pPr>
      <w:hyperlink r:id="rId19" w:history="1">
        <w:r w:rsidR="00B82606" w:rsidRPr="004234B8">
          <w:rPr>
            <w:rFonts w:ascii="Arial" w:eastAsia="Calibri" w:hAnsi="Arial" w:cs="Arial"/>
            <w:color w:val="0563C1"/>
            <w:sz w:val="20"/>
            <w:szCs w:val="20"/>
            <w:u w:val="single"/>
          </w:rPr>
          <w:t>judith.monmany@scmspain.com</w:t>
        </w:r>
      </w:hyperlink>
      <w:r w:rsidR="00B82606" w:rsidRPr="004234B8">
        <w:rPr>
          <w:rFonts w:ascii="Arial" w:eastAsia="Calibri" w:hAnsi="Arial" w:cs="Arial"/>
          <w:color w:val="0563C1"/>
          <w:sz w:val="20"/>
          <w:szCs w:val="20"/>
        </w:rPr>
        <w:tab/>
      </w:r>
      <w:r w:rsidR="00B82606"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="00B82606"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hyperlink r:id="rId20" w:history="1">
        <w:r w:rsidR="00B82606" w:rsidRPr="004234B8">
          <w:rPr>
            <w:rFonts w:ascii="Arial" w:eastAsia="Calibri" w:hAnsi="Arial" w:cs="Arial"/>
            <w:color w:val="0563C1"/>
            <w:sz w:val="20"/>
            <w:szCs w:val="20"/>
            <w:u w:val="single"/>
          </w:rPr>
          <w:t>infojobs@evercom.es</w:t>
        </w:r>
      </w:hyperlink>
    </w:p>
    <w:p w:rsidR="00852DE4" w:rsidRPr="00453ABE" w:rsidRDefault="00B82606" w:rsidP="00453ABE">
      <w:pPr>
        <w:pStyle w:val="Sinespaciado"/>
        <w:spacing w:line="360" w:lineRule="auto"/>
        <w:jc w:val="both"/>
        <w:rPr>
          <w:rFonts w:ascii="Arial" w:hAnsi="Arial" w:cs="Arial"/>
          <w:color w:val="A7A9AC"/>
          <w:sz w:val="16"/>
          <w:szCs w:val="16"/>
        </w:rPr>
      </w:pP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>T. 648 76 70 54</w:t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  <w:t>T. 93 415 3705 / 91 577 92 72</w:t>
      </w:r>
    </w:p>
    <w:sectPr w:rsidR="00852DE4" w:rsidRPr="00453ABE">
      <w:headerReference w:type="default" r:id="rId21"/>
      <w:footerReference w:type="default" r:id="rId2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4EB" w:rsidRDefault="00CB54EB">
      <w:pPr>
        <w:spacing w:after="0" w:line="240" w:lineRule="auto"/>
      </w:pPr>
      <w:r>
        <w:separator/>
      </w:r>
    </w:p>
  </w:endnote>
  <w:endnote w:type="continuationSeparator" w:id="0">
    <w:p w:rsidR="00CB54EB" w:rsidRDefault="00CB5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6803"/>
      <w:gridCol w:w="170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609655443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60FC8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:rsidR="00E60FC8" w:rsidRDefault="00E60FC8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:rsidR="00E60FC8" w:rsidRDefault="00E60FC8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8B0B9C">
                <w:rPr>
                  <w:noProof/>
                </w:rPr>
                <w:t>3</w:t>
              </w:r>
              <w:r>
                <w:fldChar w:fldCharType="end"/>
              </w:r>
            </w:p>
          </w:tc>
        </w:tr>
      </w:sdtContent>
    </w:sdt>
  </w:tbl>
  <w:p w:rsidR="00E60FC8" w:rsidRDefault="00E60F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4EB" w:rsidRDefault="00CB54EB">
      <w:pPr>
        <w:spacing w:after="0" w:line="240" w:lineRule="auto"/>
      </w:pPr>
      <w:bookmarkStart w:id="0" w:name="_Hlk483293702"/>
      <w:bookmarkEnd w:id="0"/>
      <w:r>
        <w:separator/>
      </w:r>
    </w:p>
  </w:footnote>
  <w:footnote w:type="continuationSeparator" w:id="0">
    <w:p w:rsidR="00CB54EB" w:rsidRDefault="00CB5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FC8" w:rsidRDefault="00E60FC8">
    <w:pPr>
      <w:pStyle w:val="Encabezado"/>
    </w:pPr>
    <w:r>
      <w:rPr>
        <w:rFonts w:ascii="Times New Roman" w:hAnsi="Times New Roman" w:cs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3E7CF2" wp14:editId="6F4C2C13">
              <wp:simplePos x="0" y="0"/>
              <wp:positionH relativeFrom="margin">
                <wp:posOffset>1247330</wp:posOffset>
              </wp:positionH>
              <wp:positionV relativeFrom="paragraph">
                <wp:posOffset>-83185</wp:posOffset>
              </wp:positionV>
              <wp:extent cx="2588895" cy="561340"/>
              <wp:effectExtent l="0" t="0" r="0" b="1270"/>
              <wp:wrapNone/>
              <wp:docPr id="307" name="Cuadro de texto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8895" cy="561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0FC8" w:rsidRDefault="00E60FC8" w:rsidP="00642EBF">
                          <w:pPr>
                            <w:rPr>
                              <w:rFonts w:ascii="Arial" w:hAnsi="Arial" w:cs="Arial"/>
                              <w:smallCaps/>
                              <w:color w:val="BFBFBF" w:themeColor="background1" w:themeShade="BF"/>
                            </w:rPr>
                          </w:pPr>
                          <w:r>
                            <w:rPr>
                              <w:rFonts w:ascii="Arial" w:hAnsi="Arial" w:cs="Arial"/>
                              <w:smallCaps/>
                              <w:color w:val="BFBFBF" w:themeColor="background1" w:themeShade="BF"/>
                              <w:sz w:val="48"/>
                            </w:rPr>
                            <w:t xml:space="preserve">| </w:t>
                          </w:r>
                          <w:r w:rsidRPr="00642EBF">
                            <w:rPr>
                              <w:rFonts w:ascii="Arial" w:hAnsi="Arial" w:cs="Arial"/>
                              <w:smallCaps/>
                              <w:color w:val="BFBFBF" w:themeColor="background1" w:themeShade="BF"/>
                              <w:sz w:val="28"/>
                              <w:szCs w:val="28"/>
                            </w:rPr>
                            <w:t>Nota de prensa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3E7CF2" id="_x0000_t202" coordsize="21600,21600" o:spt="202" path="m,l,21600r21600,l21600,xe">
              <v:stroke joinstyle="miter"/>
              <v:path gradientshapeok="t" o:connecttype="rect"/>
            </v:shapetype>
            <v:shape id="Cuadro de texto 307" o:spid="_x0000_s1026" type="#_x0000_t202" style="position:absolute;margin-left:98.2pt;margin-top:-6.55pt;width:203.85pt;height:44.2pt;z-index:25166233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" filled="f" stroked="f">
              <v:textbox style="mso-fit-shape-to-text:t">
                <w:txbxContent>
                  <w:p w:rsidR="00E60FC8" w:rsidRDefault="00E60FC8" w:rsidP="00642EBF">
                    <w:pPr>
                      <w:rPr>
                        <w:rFonts w:ascii="Arial" w:hAnsi="Arial" w:cs="Arial"/>
                        <w:smallCaps/>
                        <w:color w:val="BFBFBF" w:themeColor="background1" w:themeShade="BF"/>
                      </w:rPr>
                    </w:pPr>
                    <w:r>
                      <w:rPr>
                        <w:rFonts w:ascii="Arial" w:hAnsi="Arial" w:cs="Arial"/>
                        <w:smallCaps/>
                        <w:color w:val="BFBFBF" w:themeColor="background1" w:themeShade="BF"/>
                        <w:sz w:val="48"/>
                      </w:rPr>
                      <w:t xml:space="preserve">| </w:t>
                    </w:r>
                    <w:r w:rsidRPr="00642EBF">
                      <w:rPr>
                        <w:rFonts w:ascii="Arial" w:hAnsi="Arial" w:cs="Arial"/>
                        <w:smallCaps/>
                        <w:color w:val="BFBFBF" w:themeColor="background1" w:themeShade="BF"/>
                        <w:sz w:val="28"/>
                        <w:szCs w:val="28"/>
                      </w:rPr>
                      <w:t>Nota de prensa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843BEC6" wp14:editId="39FAA518">
          <wp:simplePos x="0" y="0"/>
          <wp:positionH relativeFrom="margin">
            <wp:posOffset>-327660</wp:posOffset>
          </wp:positionH>
          <wp:positionV relativeFrom="paragraph">
            <wp:posOffset>-144780</wp:posOffset>
          </wp:positionV>
          <wp:extent cx="1628775" cy="706120"/>
          <wp:effectExtent l="0" t="0" r="0" b="0"/>
          <wp:wrapSquare wrapText="bothSides"/>
          <wp:docPr id="1" name="Imagen 1" descr="ij-logo_default_prim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j-logo_default_prim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F9C6A86" wp14:editId="0EAF8A99">
              <wp:simplePos x="0" y="0"/>
              <wp:positionH relativeFrom="page">
                <wp:align>left</wp:align>
              </wp:positionH>
              <wp:positionV relativeFrom="paragraph">
                <wp:posOffset>-259080</wp:posOffset>
              </wp:positionV>
              <wp:extent cx="7639050" cy="866775"/>
              <wp:effectExtent l="0" t="0" r="0" b="952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9050" cy="8667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>
          <w:pict>
            <v:rect w14:anchorId="2078E2FC" id="Rectángulo 5" o:spid="_x0000_s1026" style="position:absolute;margin-left:0;margin-top:-20.4pt;width:601.5pt;height:68.25pt;z-index:-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" fillcolor="#f2f2f2 [3052]" stroked="f" strokeweight="1pt">
              <w10:wrap anchorx="page"/>
            </v:rect>
          </w:pict>
        </mc:Fallback>
      </mc:AlternateContent>
    </w:r>
    <w:r w:rsidRPr="005B0949">
      <w:rPr>
        <w:rFonts w:ascii="Times New Roman" w:hAnsi="Times New Roman" w:cs="Times New Roman"/>
        <w:sz w:val="24"/>
        <w:szCs w:val="24"/>
      </w:rPr>
      <w:t xml:space="preserve"> </w:t>
    </w:r>
  </w:p>
  <w:p w:rsidR="00E60FC8" w:rsidRDefault="00E60FC8">
    <w:pPr>
      <w:pStyle w:val="Encabezado"/>
    </w:pPr>
  </w:p>
  <w:p w:rsidR="00E60FC8" w:rsidRDefault="00E60FC8">
    <w:pPr>
      <w:pStyle w:val="Encabezado"/>
    </w:pPr>
  </w:p>
  <w:p w:rsidR="00E60FC8" w:rsidRDefault="00E60FC8">
    <w:pPr>
      <w:pStyle w:val="Encabezado"/>
    </w:pPr>
  </w:p>
  <w:p w:rsidR="00E60FC8" w:rsidRDefault="00E60F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631FD"/>
    <w:multiLevelType w:val="hybridMultilevel"/>
    <w:tmpl w:val="104C8510"/>
    <w:lvl w:ilvl="0" w:tplc="B1767E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color w:val="5B9BD5" w:themeColor="accent1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839D0"/>
    <w:multiLevelType w:val="hybridMultilevel"/>
    <w:tmpl w:val="61E2BB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A641C"/>
    <w:multiLevelType w:val="multilevel"/>
    <w:tmpl w:val="B796752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27471B6D"/>
    <w:multiLevelType w:val="hybridMultilevel"/>
    <w:tmpl w:val="A1EE99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50B41"/>
    <w:multiLevelType w:val="hybridMultilevel"/>
    <w:tmpl w:val="AD8EAC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C0A0B"/>
    <w:multiLevelType w:val="hybridMultilevel"/>
    <w:tmpl w:val="CC5EF11A"/>
    <w:lvl w:ilvl="0" w:tplc="B1767E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B9BD5" w:themeColor="accent1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2A2A32"/>
    <w:multiLevelType w:val="hybridMultilevel"/>
    <w:tmpl w:val="E76CBB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B6E09"/>
    <w:multiLevelType w:val="hybridMultilevel"/>
    <w:tmpl w:val="1E90C2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122D2"/>
    <w:multiLevelType w:val="hybridMultilevel"/>
    <w:tmpl w:val="20B648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32B0D"/>
    <w:multiLevelType w:val="hybridMultilevel"/>
    <w:tmpl w:val="80D030D2"/>
    <w:lvl w:ilvl="0" w:tplc="F52C53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D8"/>
    <w:rsid w:val="00004417"/>
    <w:rsid w:val="00021422"/>
    <w:rsid w:val="000248CE"/>
    <w:rsid w:val="00033E3C"/>
    <w:rsid w:val="00045860"/>
    <w:rsid w:val="0004678C"/>
    <w:rsid w:val="00052FFA"/>
    <w:rsid w:val="00081BFA"/>
    <w:rsid w:val="00085E85"/>
    <w:rsid w:val="00090BF2"/>
    <w:rsid w:val="000A30DF"/>
    <w:rsid w:val="000C0E82"/>
    <w:rsid w:val="000E18ED"/>
    <w:rsid w:val="000E3FAA"/>
    <w:rsid w:val="000F4EE4"/>
    <w:rsid w:val="00102E8A"/>
    <w:rsid w:val="00105CE2"/>
    <w:rsid w:val="0013001A"/>
    <w:rsid w:val="00135347"/>
    <w:rsid w:val="001413D8"/>
    <w:rsid w:val="001413F2"/>
    <w:rsid w:val="00146F68"/>
    <w:rsid w:val="001620D2"/>
    <w:rsid w:val="0019006F"/>
    <w:rsid w:val="00195F96"/>
    <w:rsid w:val="001A5C92"/>
    <w:rsid w:val="001A628E"/>
    <w:rsid w:val="001B4C61"/>
    <w:rsid w:val="001C1A22"/>
    <w:rsid w:val="001C40AB"/>
    <w:rsid w:val="001C4ECB"/>
    <w:rsid w:val="001D065C"/>
    <w:rsid w:val="001D48B7"/>
    <w:rsid w:val="001D64DF"/>
    <w:rsid w:val="001D76C6"/>
    <w:rsid w:val="001E6397"/>
    <w:rsid w:val="001F1D2A"/>
    <w:rsid w:val="00206595"/>
    <w:rsid w:val="00217365"/>
    <w:rsid w:val="00226895"/>
    <w:rsid w:val="00230E4E"/>
    <w:rsid w:val="0024042C"/>
    <w:rsid w:val="00241E94"/>
    <w:rsid w:val="00246139"/>
    <w:rsid w:val="002654C7"/>
    <w:rsid w:val="00277EB6"/>
    <w:rsid w:val="00291802"/>
    <w:rsid w:val="002B757F"/>
    <w:rsid w:val="002D359C"/>
    <w:rsid w:val="002E47E8"/>
    <w:rsid w:val="002F59D6"/>
    <w:rsid w:val="003004F8"/>
    <w:rsid w:val="003024F8"/>
    <w:rsid w:val="003041A0"/>
    <w:rsid w:val="0030609E"/>
    <w:rsid w:val="00312883"/>
    <w:rsid w:val="00313AE8"/>
    <w:rsid w:val="00315629"/>
    <w:rsid w:val="00316A5C"/>
    <w:rsid w:val="003266E4"/>
    <w:rsid w:val="00336517"/>
    <w:rsid w:val="00340DFB"/>
    <w:rsid w:val="00341B58"/>
    <w:rsid w:val="00351EB3"/>
    <w:rsid w:val="0037092D"/>
    <w:rsid w:val="00372D04"/>
    <w:rsid w:val="00373DFC"/>
    <w:rsid w:val="003854B1"/>
    <w:rsid w:val="003879B2"/>
    <w:rsid w:val="0039169A"/>
    <w:rsid w:val="00392CEF"/>
    <w:rsid w:val="003A52C1"/>
    <w:rsid w:val="003D17F0"/>
    <w:rsid w:val="003D361F"/>
    <w:rsid w:val="003D5F98"/>
    <w:rsid w:val="003E3E11"/>
    <w:rsid w:val="003E54E9"/>
    <w:rsid w:val="003E604A"/>
    <w:rsid w:val="004043AA"/>
    <w:rsid w:val="00414C26"/>
    <w:rsid w:val="00427644"/>
    <w:rsid w:val="004355E3"/>
    <w:rsid w:val="004426C7"/>
    <w:rsid w:val="00453ABE"/>
    <w:rsid w:val="00460B7B"/>
    <w:rsid w:val="00475535"/>
    <w:rsid w:val="0048717E"/>
    <w:rsid w:val="004C588C"/>
    <w:rsid w:val="004D4A53"/>
    <w:rsid w:val="004D526C"/>
    <w:rsid w:val="004D6A65"/>
    <w:rsid w:val="004E427A"/>
    <w:rsid w:val="004F1198"/>
    <w:rsid w:val="004F7E59"/>
    <w:rsid w:val="00510B50"/>
    <w:rsid w:val="0051346E"/>
    <w:rsid w:val="00513DAD"/>
    <w:rsid w:val="005153AB"/>
    <w:rsid w:val="0051634C"/>
    <w:rsid w:val="005166F4"/>
    <w:rsid w:val="00521A1C"/>
    <w:rsid w:val="00537390"/>
    <w:rsid w:val="005458BC"/>
    <w:rsid w:val="005537A5"/>
    <w:rsid w:val="00560E75"/>
    <w:rsid w:val="00562978"/>
    <w:rsid w:val="0057173B"/>
    <w:rsid w:val="00576849"/>
    <w:rsid w:val="00582050"/>
    <w:rsid w:val="005921CB"/>
    <w:rsid w:val="005A65B5"/>
    <w:rsid w:val="005B6EC5"/>
    <w:rsid w:val="005E2DFE"/>
    <w:rsid w:val="005F5818"/>
    <w:rsid w:val="005F68BA"/>
    <w:rsid w:val="00606FAF"/>
    <w:rsid w:val="00612E44"/>
    <w:rsid w:val="0061481B"/>
    <w:rsid w:val="00621C90"/>
    <w:rsid w:val="006362DF"/>
    <w:rsid w:val="00642593"/>
    <w:rsid w:val="00642EBF"/>
    <w:rsid w:val="00647C78"/>
    <w:rsid w:val="00670724"/>
    <w:rsid w:val="006828CE"/>
    <w:rsid w:val="00685F9E"/>
    <w:rsid w:val="006B2F0A"/>
    <w:rsid w:val="006B7BD1"/>
    <w:rsid w:val="006C1D15"/>
    <w:rsid w:val="006C3603"/>
    <w:rsid w:val="006C7774"/>
    <w:rsid w:val="006F1499"/>
    <w:rsid w:val="006F7074"/>
    <w:rsid w:val="007031C3"/>
    <w:rsid w:val="007074A7"/>
    <w:rsid w:val="007078E0"/>
    <w:rsid w:val="0073597F"/>
    <w:rsid w:val="00753191"/>
    <w:rsid w:val="007855B8"/>
    <w:rsid w:val="007926BD"/>
    <w:rsid w:val="00792AEE"/>
    <w:rsid w:val="007A2A8E"/>
    <w:rsid w:val="007A648D"/>
    <w:rsid w:val="007B2884"/>
    <w:rsid w:val="007C01B8"/>
    <w:rsid w:val="007C0E44"/>
    <w:rsid w:val="007C1B9A"/>
    <w:rsid w:val="007C456E"/>
    <w:rsid w:val="007D1DCA"/>
    <w:rsid w:val="007D53A9"/>
    <w:rsid w:val="007E07D1"/>
    <w:rsid w:val="007E67B8"/>
    <w:rsid w:val="007F03FE"/>
    <w:rsid w:val="007F6D0D"/>
    <w:rsid w:val="0081041A"/>
    <w:rsid w:val="0084234C"/>
    <w:rsid w:val="008445E1"/>
    <w:rsid w:val="008472F4"/>
    <w:rsid w:val="00852DE4"/>
    <w:rsid w:val="008576AD"/>
    <w:rsid w:val="008725C0"/>
    <w:rsid w:val="00877016"/>
    <w:rsid w:val="00894EE6"/>
    <w:rsid w:val="008A06F1"/>
    <w:rsid w:val="008A123A"/>
    <w:rsid w:val="008B0B9C"/>
    <w:rsid w:val="008B5C3F"/>
    <w:rsid w:val="008D02C0"/>
    <w:rsid w:val="008D308B"/>
    <w:rsid w:val="008E734C"/>
    <w:rsid w:val="008F1BEE"/>
    <w:rsid w:val="008F6CE6"/>
    <w:rsid w:val="008F78B8"/>
    <w:rsid w:val="00911303"/>
    <w:rsid w:val="009114FA"/>
    <w:rsid w:val="00911AB3"/>
    <w:rsid w:val="00932E73"/>
    <w:rsid w:val="00941F66"/>
    <w:rsid w:val="00950519"/>
    <w:rsid w:val="0096113C"/>
    <w:rsid w:val="00963437"/>
    <w:rsid w:val="00963920"/>
    <w:rsid w:val="00994814"/>
    <w:rsid w:val="00997B99"/>
    <w:rsid w:val="009A3BED"/>
    <w:rsid w:val="009C4CB7"/>
    <w:rsid w:val="009E2111"/>
    <w:rsid w:val="009E34FC"/>
    <w:rsid w:val="009E619E"/>
    <w:rsid w:val="009E7375"/>
    <w:rsid w:val="00A018DC"/>
    <w:rsid w:val="00A122FC"/>
    <w:rsid w:val="00A168AE"/>
    <w:rsid w:val="00A201B8"/>
    <w:rsid w:val="00A2316E"/>
    <w:rsid w:val="00A477D3"/>
    <w:rsid w:val="00A517FA"/>
    <w:rsid w:val="00A65DB2"/>
    <w:rsid w:val="00AA60DD"/>
    <w:rsid w:val="00AB581F"/>
    <w:rsid w:val="00AC2D94"/>
    <w:rsid w:val="00AD221E"/>
    <w:rsid w:val="00AD3E8A"/>
    <w:rsid w:val="00AD51EF"/>
    <w:rsid w:val="00AD7BCE"/>
    <w:rsid w:val="00AE181C"/>
    <w:rsid w:val="00AF7E4E"/>
    <w:rsid w:val="00B0073E"/>
    <w:rsid w:val="00B06DB0"/>
    <w:rsid w:val="00B1679D"/>
    <w:rsid w:val="00B21BA3"/>
    <w:rsid w:val="00B272DF"/>
    <w:rsid w:val="00B448E0"/>
    <w:rsid w:val="00B5435F"/>
    <w:rsid w:val="00B70E4B"/>
    <w:rsid w:val="00B7778A"/>
    <w:rsid w:val="00B82606"/>
    <w:rsid w:val="00BA7FEB"/>
    <w:rsid w:val="00BB65A4"/>
    <w:rsid w:val="00BD5112"/>
    <w:rsid w:val="00BE6E41"/>
    <w:rsid w:val="00BF291F"/>
    <w:rsid w:val="00C003D4"/>
    <w:rsid w:val="00C223AD"/>
    <w:rsid w:val="00C2345F"/>
    <w:rsid w:val="00C512F9"/>
    <w:rsid w:val="00C6499E"/>
    <w:rsid w:val="00C74DF8"/>
    <w:rsid w:val="00CA7900"/>
    <w:rsid w:val="00CB3347"/>
    <w:rsid w:val="00CB54EB"/>
    <w:rsid w:val="00CB5618"/>
    <w:rsid w:val="00CD3C71"/>
    <w:rsid w:val="00CE3ACE"/>
    <w:rsid w:val="00CE48D5"/>
    <w:rsid w:val="00CF01C7"/>
    <w:rsid w:val="00CF163B"/>
    <w:rsid w:val="00D11727"/>
    <w:rsid w:val="00D234AD"/>
    <w:rsid w:val="00D30657"/>
    <w:rsid w:val="00D54BFE"/>
    <w:rsid w:val="00D775D5"/>
    <w:rsid w:val="00D77744"/>
    <w:rsid w:val="00D77A34"/>
    <w:rsid w:val="00DA232B"/>
    <w:rsid w:val="00DA2E81"/>
    <w:rsid w:val="00DB313E"/>
    <w:rsid w:val="00DB5E53"/>
    <w:rsid w:val="00E02A3F"/>
    <w:rsid w:val="00E067C6"/>
    <w:rsid w:val="00E123E5"/>
    <w:rsid w:val="00E220CF"/>
    <w:rsid w:val="00E24E7B"/>
    <w:rsid w:val="00E31F62"/>
    <w:rsid w:val="00E54B11"/>
    <w:rsid w:val="00E60FC8"/>
    <w:rsid w:val="00E74495"/>
    <w:rsid w:val="00E96CE7"/>
    <w:rsid w:val="00E97A7D"/>
    <w:rsid w:val="00EB28F2"/>
    <w:rsid w:val="00EC4F3A"/>
    <w:rsid w:val="00ED27EB"/>
    <w:rsid w:val="00ED7802"/>
    <w:rsid w:val="00F03F05"/>
    <w:rsid w:val="00F15A3F"/>
    <w:rsid w:val="00F32B3E"/>
    <w:rsid w:val="00F33D84"/>
    <w:rsid w:val="00F50ED6"/>
    <w:rsid w:val="00F5378D"/>
    <w:rsid w:val="00F541FB"/>
    <w:rsid w:val="00F65900"/>
    <w:rsid w:val="00F75965"/>
    <w:rsid w:val="00F75CF4"/>
    <w:rsid w:val="00F81CA6"/>
    <w:rsid w:val="00F910D6"/>
    <w:rsid w:val="00F911E6"/>
    <w:rsid w:val="00FA093E"/>
    <w:rsid w:val="00FC28D8"/>
    <w:rsid w:val="00FD0D84"/>
    <w:rsid w:val="00FD35CB"/>
    <w:rsid w:val="00FD3CDF"/>
    <w:rsid w:val="00FE04FC"/>
    <w:rsid w:val="00FE2254"/>
    <w:rsid w:val="00FE58DE"/>
    <w:rsid w:val="00FF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040562-55D6-4693-9401-455CEFFB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13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13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13D8"/>
  </w:style>
  <w:style w:type="paragraph" w:styleId="Piedepgina">
    <w:name w:val="footer"/>
    <w:basedOn w:val="Normal"/>
    <w:link w:val="PiedepginaCar"/>
    <w:uiPriority w:val="99"/>
    <w:unhideWhenUsed/>
    <w:rsid w:val="001413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13D8"/>
  </w:style>
  <w:style w:type="character" w:styleId="Hipervnculo">
    <w:name w:val="Hyperlink"/>
    <w:basedOn w:val="Fuentedeprrafopredeter"/>
    <w:uiPriority w:val="99"/>
    <w:unhideWhenUsed/>
    <w:rsid w:val="001413D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413D8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1413D8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Cuerpo">
    <w:name w:val="Cuerpo"/>
    <w:rsid w:val="001413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s-ES"/>
    </w:rPr>
  </w:style>
  <w:style w:type="character" w:customStyle="1" w:styleId="SinespaciadoCar">
    <w:name w:val="Sin espaciado Car"/>
    <w:link w:val="Sinespaciado"/>
    <w:uiPriority w:val="1"/>
    <w:rsid w:val="001413D8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413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13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413D8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1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3D8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CF01C7"/>
    <w:rPr>
      <w:color w:val="954F72" w:themeColor="followedHyperlink"/>
      <w:u w:val="singl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DB313E"/>
    <w:rPr>
      <w:color w:val="2B579A"/>
      <w:shd w:val="clear" w:color="auto" w:fill="E6E6E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2F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52FFA"/>
    <w:rPr>
      <w:b/>
      <w:bCs/>
      <w:sz w:val="20"/>
      <w:szCs w:val="20"/>
    </w:rPr>
  </w:style>
  <w:style w:type="character" w:customStyle="1" w:styleId="Mencionar2">
    <w:name w:val="Mencionar2"/>
    <w:basedOn w:val="Fuentedeprrafopredeter"/>
    <w:uiPriority w:val="99"/>
    <w:semiHidden/>
    <w:unhideWhenUsed/>
    <w:rsid w:val="007C456E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3E604A"/>
    <w:rPr>
      <w:color w:val="2B579A"/>
      <w:shd w:val="clear" w:color="auto" w:fill="E6E6E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D1DC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D1DC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D1DCA"/>
    <w:rPr>
      <w:vertAlign w:val="superscript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0609E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B757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153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jobs.net/" TargetMode="External"/><Relationship Id="rId13" Type="http://schemas.openxmlformats.org/officeDocument/2006/relationships/hyperlink" Target="http://www.habitaclia.com/" TargetMode="External"/><Relationship Id="rId18" Type="http://schemas.openxmlformats.org/officeDocument/2006/relationships/hyperlink" Target="http://www.schibsted.es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infojobs.net/" TargetMode="External"/><Relationship Id="rId12" Type="http://schemas.openxmlformats.org/officeDocument/2006/relationships/hyperlink" Target="http://www.fotocasa.es/" TargetMode="External"/><Relationship Id="rId17" Type="http://schemas.openxmlformats.org/officeDocument/2006/relationships/hyperlink" Target="http://www.schibsted.e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lanuncios.com/" TargetMode="External"/><Relationship Id="rId20" Type="http://schemas.openxmlformats.org/officeDocument/2006/relationships/hyperlink" Target="mailto:infojobs@evercom.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bbo.com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motos.ne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infojobs.net/" TargetMode="External"/><Relationship Id="rId19" Type="http://schemas.openxmlformats.org/officeDocument/2006/relationships/hyperlink" Target="mailto:judith.monmany@scmspai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fojobs.net/" TargetMode="External"/><Relationship Id="rId14" Type="http://schemas.openxmlformats.org/officeDocument/2006/relationships/hyperlink" Target="http://www.coches.net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1040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Carlota Alegre</dc:creator>
  <cp:keywords/>
  <dc:description/>
  <cp:lastModifiedBy>Carla Font Fraile</cp:lastModifiedBy>
  <cp:revision>12</cp:revision>
  <cp:lastPrinted>2017-05-22T10:38:00Z</cp:lastPrinted>
  <dcterms:created xsi:type="dcterms:W3CDTF">2017-12-21T08:51:00Z</dcterms:created>
  <dcterms:modified xsi:type="dcterms:W3CDTF">2018-01-04T08:58:00Z</dcterms:modified>
</cp:coreProperties>
</file>